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406" w:rsidRPr="006A5ADC" w:rsidRDefault="006A5ADC" w:rsidP="00652B1F">
      <w:pPr>
        <w:rPr>
          <w:rFonts w:ascii="Annoying Kettle" w:hAnsi="Annoying Kettle"/>
          <w:b/>
          <w:sz w:val="28"/>
          <w:szCs w:val="28"/>
          <w:u w:val="single"/>
        </w:rPr>
      </w:pPr>
      <w:r>
        <w:rPr>
          <w:rFonts w:ascii="Annoying Kettle" w:hAnsi="Annoying Kettle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8067897</wp:posOffset>
            </wp:positionH>
            <wp:positionV relativeFrom="paragraph">
              <wp:posOffset>-350874</wp:posOffset>
            </wp:positionV>
            <wp:extent cx="1341917" cy="733646"/>
            <wp:effectExtent l="19050" t="0" r="0" b="0"/>
            <wp:wrapNone/>
            <wp:docPr id="2" name="Picture 1" descr="bus s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s sto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17" cy="733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162E" w:rsidRPr="006A5ADC">
        <w:rPr>
          <w:rFonts w:ascii="Annoying Kettle" w:hAnsi="Annoying Kettle"/>
          <w:b/>
          <w:sz w:val="28"/>
          <w:szCs w:val="28"/>
          <w:u w:val="single"/>
        </w:rPr>
        <w:t>Mrs. Spalding’</w:t>
      </w:r>
      <w:r w:rsidR="00B12406" w:rsidRPr="006A5ADC">
        <w:rPr>
          <w:rFonts w:ascii="Annoying Kettle" w:hAnsi="Annoying Kettle"/>
          <w:b/>
          <w:sz w:val="28"/>
          <w:szCs w:val="28"/>
          <w:u w:val="single"/>
        </w:rPr>
        <w:t xml:space="preserve">s </w:t>
      </w:r>
      <w:r w:rsidR="005807B8" w:rsidRPr="006A5ADC">
        <w:rPr>
          <w:rFonts w:ascii="Annoying Kettle" w:hAnsi="Annoying Kettle"/>
          <w:b/>
          <w:sz w:val="28"/>
          <w:szCs w:val="28"/>
          <w:u w:val="single"/>
        </w:rPr>
        <w:t>1</w:t>
      </w:r>
      <w:r w:rsidR="005807B8" w:rsidRPr="006A5ADC">
        <w:rPr>
          <w:rFonts w:ascii="Annoying Kettle" w:hAnsi="Annoying Kettle"/>
          <w:b/>
          <w:sz w:val="28"/>
          <w:szCs w:val="28"/>
          <w:u w:val="single"/>
          <w:vertAlign w:val="superscript"/>
        </w:rPr>
        <w:t>st</w:t>
      </w:r>
      <w:r w:rsidR="005807B8" w:rsidRPr="006A5ADC">
        <w:rPr>
          <w:rFonts w:ascii="Annoying Kettle" w:hAnsi="Annoying Kettle"/>
          <w:b/>
          <w:sz w:val="28"/>
          <w:szCs w:val="28"/>
          <w:u w:val="single"/>
        </w:rPr>
        <w:t xml:space="preserve"> Grade</w:t>
      </w:r>
      <w:r w:rsidR="00B12406" w:rsidRPr="006A5ADC">
        <w:rPr>
          <w:rFonts w:ascii="Annoying Kettle" w:hAnsi="Annoying Kettle"/>
          <w:b/>
          <w:sz w:val="28"/>
          <w:szCs w:val="28"/>
          <w:u w:val="single"/>
        </w:rPr>
        <w:t xml:space="preserve"> </w:t>
      </w:r>
      <w:r w:rsidR="0096162E" w:rsidRPr="006A5ADC">
        <w:rPr>
          <w:rFonts w:ascii="Annoying Kettle" w:hAnsi="Annoying Kettle"/>
          <w:b/>
          <w:sz w:val="28"/>
          <w:szCs w:val="28"/>
          <w:u w:val="single"/>
        </w:rPr>
        <w:t>Schedule</w:t>
      </w:r>
      <w:r w:rsidR="005807B8" w:rsidRPr="006A5ADC">
        <w:rPr>
          <w:rFonts w:ascii="Annoying Kettle" w:hAnsi="Annoying Kettle"/>
          <w:b/>
          <w:sz w:val="28"/>
          <w:szCs w:val="28"/>
          <w:u w:val="single"/>
        </w:rPr>
        <w:t>, Room 210</w:t>
      </w:r>
      <w:r w:rsidR="00B12406" w:rsidRPr="006A5ADC">
        <w:rPr>
          <w:rFonts w:ascii="Annoying Kettle" w:hAnsi="Annoying Kettle"/>
          <w:b/>
          <w:sz w:val="28"/>
          <w:szCs w:val="28"/>
          <w:u w:val="single"/>
        </w:rPr>
        <w:t xml:space="preserve">, </w:t>
      </w:r>
      <w:proofErr w:type="spellStart"/>
      <w:r w:rsidR="005807B8" w:rsidRPr="006A5ADC">
        <w:rPr>
          <w:rFonts w:ascii="Annoying Kettle" w:hAnsi="Annoying Kettle"/>
          <w:b/>
          <w:sz w:val="28"/>
          <w:szCs w:val="28"/>
          <w:u w:val="single"/>
        </w:rPr>
        <w:t>Towamensing</w:t>
      </w:r>
      <w:proofErr w:type="spellEnd"/>
      <w:r w:rsidR="005807B8" w:rsidRPr="006A5ADC">
        <w:rPr>
          <w:rFonts w:ascii="Annoying Kettle" w:hAnsi="Annoying Kettle"/>
          <w:b/>
          <w:sz w:val="28"/>
          <w:szCs w:val="28"/>
          <w:u w:val="single"/>
        </w:rPr>
        <w:t xml:space="preserve"> Elementary</w:t>
      </w:r>
    </w:p>
    <w:tbl>
      <w:tblPr>
        <w:tblStyle w:val="MediumShading2-Accent5"/>
        <w:tblW w:w="14229" w:type="dxa"/>
        <w:tblLook w:val="04A0"/>
      </w:tblPr>
      <w:tblGrid>
        <w:gridCol w:w="2433"/>
        <w:gridCol w:w="11796"/>
      </w:tblGrid>
      <w:tr w:rsidR="0096162E" w:rsidRPr="006A5ADC" w:rsidTr="00CF7D40">
        <w:trPr>
          <w:cnfStyle w:val="100000000000"/>
          <w:trHeight w:val="292"/>
        </w:trPr>
        <w:tc>
          <w:tcPr>
            <w:cnfStyle w:val="001000000100"/>
            <w:tcW w:w="2433" w:type="dxa"/>
          </w:tcPr>
          <w:p w:rsidR="0096162E" w:rsidRPr="006A5ADC" w:rsidRDefault="0096162E">
            <w:pPr>
              <w:rPr>
                <w:rFonts w:ascii="Annoying Kettle" w:hAnsi="Annoying Kettle"/>
                <w:color w:val="000000" w:themeColor="text1"/>
                <w:sz w:val="24"/>
                <w:szCs w:val="24"/>
              </w:rPr>
            </w:pPr>
            <w:r w:rsidRPr="006A5ADC">
              <w:rPr>
                <w:rFonts w:ascii="Annoying Kettle" w:hAnsi="Annoying Kettle"/>
                <w:color w:val="000000" w:themeColor="text1"/>
                <w:sz w:val="24"/>
                <w:szCs w:val="24"/>
              </w:rPr>
              <w:t xml:space="preserve">Time </w:t>
            </w:r>
          </w:p>
        </w:tc>
        <w:tc>
          <w:tcPr>
            <w:tcW w:w="11796" w:type="dxa"/>
          </w:tcPr>
          <w:p w:rsidR="0096162E" w:rsidRPr="006A5ADC" w:rsidRDefault="0096162E">
            <w:pPr>
              <w:cnfStyle w:val="100000000000"/>
              <w:rPr>
                <w:rFonts w:ascii="Annoying Kettle" w:hAnsi="Annoying Kettle"/>
                <w:color w:val="000000" w:themeColor="text1"/>
                <w:sz w:val="24"/>
                <w:szCs w:val="24"/>
              </w:rPr>
            </w:pPr>
            <w:r w:rsidRPr="006A5ADC">
              <w:rPr>
                <w:rFonts w:ascii="Annoying Kettle" w:hAnsi="Annoying Kettle"/>
                <w:color w:val="000000" w:themeColor="text1"/>
                <w:sz w:val="24"/>
                <w:szCs w:val="24"/>
              </w:rPr>
              <w:t>Subject Area</w:t>
            </w:r>
          </w:p>
        </w:tc>
      </w:tr>
      <w:tr w:rsidR="0096162E" w:rsidRPr="006A5ADC" w:rsidTr="00CF7D40">
        <w:trPr>
          <w:cnfStyle w:val="000000100000"/>
          <w:trHeight w:val="543"/>
        </w:trPr>
        <w:tc>
          <w:tcPr>
            <w:cnfStyle w:val="001000000000"/>
            <w:tcW w:w="2433" w:type="dxa"/>
          </w:tcPr>
          <w:p w:rsidR="0096162E" w:rsidRPr="006A5ADC" w:rsidRDefault="00564C8F" w:rsidP="00652B1F">
            <w:pPr>
              <w:rPr>
                <w:rFonts w:ascii="Annoying Kettle" w:hAnsi="Annoying Kettle"/>
                <w:sz w:val="24"/>
                <w:szCs w:val="24"/>
              </w:rPr>
            </w:pPr>
            <w:r w:rsidRPr="006A5ADC">
              <w:rPr>
                <w:rFonts w:ascii="Annoying Kettle" w:hAnsi="Annoying Kettle"/>
                <w:sz w:val="24"/>
                <w:szCs w:val="24"/>
              </w:rPr>
              <w:t>8:15-</w:t>
            </w:r>
            <w:r w:rsidR="005807B8" w:rsidRPr="006A5ADC">
              <w:rPr>
                <w:rFonts w:ascii="Annoying Kettle" w:hAnsi="Annoying Kettle"/>
                <w:sz w:val="24"/>
                <w:szCs w:val="24"/>
              </w:rPr>
              <w:t>8:</w:t>
            </w:r>
            <w:r w:rsidR="006A5ADC" w:rsidRPr="006A5ADC">
              <w:rPr>
                <w:rFonts w:ascii="Annoying Kettle" w:hAnsi="Annoying Kettle"/>
                <w:sz w:val="24"/>
                <w:szCs w:val="24"/>
              </w:rPr>
              <w:t>45</w:t>
            </w:r>
          </w:p>
        </w:tc>
        <w:tc>
          <w:tcPr>
            <w:tcW w:w="11796" w:type="dxa"/>
          </w:tcPr>
          <w:p w:rsidR="0096162E" w:rsidRPr="006A5ADC" w:rsidRDefault="00564C8F" w:rsidP="00652B1F">
            <w:pPr>
              <w:cnfStyle w:val="000000100000"/>
              <w:rPr>
                <w:rFonts w:ascii="Annoying Kettle" w:hAnsi="Annoying Kettle"/>
                <w:b/>
                <w:sz w:val="24"/>
                <w:szCs w:val="24"/>
              </w:rPr>
            </w:pPr>
            <w:r w:rsidRPr="006A5ADC">
              <w:rPr>
                <w:rFonts w:ascii="Annoying Kettle" w:hAnsi="Annoying Kettle"/>
                <w:b/>
                <w:sz w:val="24"/>
                <w:szCs w:val="24"/>
              </w:rPr>
              <w:t>Students arrive/Breakfast Program</w:t>
            </w:r>
            <w:r w:rsidR="005807B8" w:rsidRPr="006A5ADC">
              <w:rPr>
                <w:rFonts w:ascii="Annoying Kettle" w:hAnsi="Annoying Kettle"/>
                <w:b/>
                <w:sz w:val="24"/>
                <w:szCs w:val="24"/>
              </w:rPr>
              <w:t>/Unpack/Lunch Count/Morning Work</w:t>
            </w:r>
          </w:p>
        </w:tc>
      </w:tr>
      <w:tr w:rsidR="0096162E" w:rsidRPr="006A5ADC" w:rsidTr="00CF7D40">
        <w:trPr>
          <w:trHeight w:val="554"/>
        </w:trPr>
        <w:tc>
          <w:tcPr>
            <w:cnfStyle w:val="001000000000"/>
            <w:tcW w:w="2433" w:type="dxa"/>
          </w:tcPr>
          <w:p w:rsidR="0096162E" w:rsidRPr="006A5ADC" w:rsidRDefault="00564C8F" w:rsidP="00652B1F">
            <w:pPr>
              <w:rPr>
                <w:rFonts w:ascii="Annoying Kettle" w:hAnsi="Annoying Kettle"/>
                <w:sz w:val="24"/>
                <w:szCs w:val="24"/>
              </w:rPr>
            </w:pPr>
            <w:r w:rsidRPr="006A5ADC">
              <w:rPr>
                <w:rFonts w:ascii="Annoying Kettle" w:hAnsi="Annoying Kettle"/>
                <w:sz w:val="24"/>
                <w:szCs w:val="24"/>
              </w:rPr>
              <w:t>8:</w:t>
            </w:r>
            <w:r w:rsidR="006A5ADC" w:rsidRPr="006A5ADC">
              <w:rPr>
                <w:rFonts w:ascii="Annoying Kettle" w:hAnsi="Annoying Kettle"/>
                <w:sz w:val="24"/>
                <w:szCs w:val="24"/>
              </w:rPr>
              <w:t>45</w:t>
            </w:r>
            <w:r w:rsidR="005807B8" w:rsidRPr="006A5ADC">
              <w:rPr>
                <w:rFonts w:ascii="Annoying Kettle" w:hAnsi="Annoying Kettle"/>
                <w:sz w:val="24"/>
                <w:szCs w:val="24"/>
              </w:rPr>
              <w:t>-</w:t>
            </w:r>
            <w:r w:rsidR="006A5ADC" w:rsidRPr="006A5ADC">
              <w:rPr>
                <w:rFonts w:ascii="Annoying Kettle" w:hAnsi="Annoying Kettle"/>
                <w:sz w:val="24"/>
                <w:szCs w:val="24"/>
              </w:rPr>
              <w:t>9:0</w:t>
            </w:r>
            <w:r w:rsidR="00DA0785">
              <w:rPr>
                <w:rFonts w:ascii="Annoying Kettle" w:hAnsi="Annoying Kettle"/>
                <w:sz w:val="24"/>
                <w:szCs w:val="24"/>
              </w:rPr>
              <w:t>5</w:t>
            </w:r>
          </w:p>
        </w:tc>
        <w:tc>
          <w:tcPr>
            <w:tcW w:w="11796" w:type="dxa"/>
          </w:tcPr>
          <w:p w:rsidR="00252209" w:rsidRPr="006A5ADC" w:rsidRDefault="00DA0785" w:rsidP="00652B1F">
            <w:pPr>
              <w:cnfStyle w:val="000000000000"/>
              <w:rPr>
                <w:rFonts w:ascii="Annoying Kettle" w:hAnsi="Annoying Kettle"/>
                <w:b/>
                <w:sz w:val="24"/>
                <w:szCs w:val="24"/>
              </w:rPr>
            </w:pPr>
            <w:r>
              <w:rPr>
                <w:rFonts w:ascii="Annoying Kettle" w:hAnsi="Annoying Kettle"/>
                <w:b/>
                <w:sz w:val="24"/>
                <w:szCs w:val="24"/>
              </w:rPr>
              <w:t>Morning Meeting</w:t>
            </w:r>
          </w:p>
        </w:tc>
      </w:tr>
      <w:tr w:rsidR="00564C8F" w:rsidRPr="006A5ADC" w:rsidTr="00CF7D40">
        <w:trPr>
          <w:cnfStyle w:val="000000100000"/>
          <w:trHeight w:val="554"/>
        </w:trPr>
        <w:tc>
          <w:tcPr>
            <w:cnfStyle w:val="001000000000"/>
            <w:tcW w:w="2433" w:type="dxa"/>
          </w:tcPr>
          <w:p w:rsidR="00564C8F" w:rsidRPr="006A5ADC" w:rsidRDefault="00DA0785" w:rsidP="006A5ADC">
            <w:pPr>
              <w:rPr>
                <w:rFonts w:ascii="Annoying Kettle" w:hAnsi="Annoying Kettle"/>
                <w:sz w:val="24"/>
                <w:szCs w:val="24"/>
              </w:rPr>
            </w:pPr>
            <w:r>
              <w:rPr>
                <w:rFonts w:ascii="Annoying Kettle" w:hAnsi="Annoying Kettle"/>
                <w:sz w:val="24"/>
                <w:szCs w:val="24"/>
              </w:rPr>
              <w:t>9:05</w:t>
            </w:r>
            <w:r w:rsidR="006A5ADC" w:rsidRPr="006A5ADC">
              <w:rPr>
                <w:rFonts w:ascii="Annoying Kettle" w:hAnsi="Annoying Kettle"/>
                <w:sz w:val="24"/>
                <w:szCs w:val="24"/>
              </w:rPr>
              <w:t>-9:3</w:t>
            </w:r>
            <w:r>
              <w:rPr>
                <w:rFonts w:ascii="Annoying Kettle" w:hAnsi="Annoying Kettle"/>
                <w:sz w:val="24"/>
                <w:szCs w:val="24"/>
              </w:rPr>
              <w:t>5</w:t>
            </w:r>
          </w:p>
        </w:tc>
        <w:tc>
          <w:tcPr>
            <w:tcW w:w="11796" w:type="dxa"/>
          </w:tcPr>
          <w:p w:rsidR="006A5ADC" w:rsidRPr="00DA0785" w:rsidRDefault="00DA0785" w:rsidP="00AB5880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nnoying Kettle" w:hAnsi="Annoying Kettle"/>
                <w:b/>
                <w:sz w:val="24"/>
                <w:szCs w:val="24"/>
              </w:rPr>
              <w:t xml:space="preserve">Guided Reading </w:t>
            </w:r>
            <w:r w:rsidR="0010215C">
              <w:rPr>
                <w:rFonts w:ascii="Annoying Kettle" w:hAnsi="Annoying Kettle"/>
                <w:b/>
                <w:sz w:val="24"/>
                <w:szCs w:val="24"/>
              </w:rPr>
              <w:t>/ Literacy Centers</w:t>
            </w:r>
          </w:p>
        </w:tc>
      </w:tr>
      <w:tr w:rsidR="00B74E39" w:rsidRPr="006A5ADC" w:rsidTr="006A5ADC">
        <w:trPr>
          <w:trHeight w:val="1125"/>
        </w:trPr>
        <w:tc>
          <w:tcPr>
            <w:cnfStyle w:val="001000000000"/>
            <w:tcW w:w="2433" w:type="dxa"/>
          </w:tcPr>
          <w:p w:rsidR="00B74E39" w:rsidRPr="006A5ADC" w:rsidRDefault="00DA0785" w:rsidP="006A5ADC">
            <w:pPr>
              <w:rPr>
                <w:rFonts w:ascii="Annoying Kettle" w:hAnsi="Annoying Kettle"/>
                <w:sz w:val="24"/>
                <w:szCs w:val="24"/>
              </w:rPr>
            </w:pPr>
            <w:r>
              <w:rPr>
                <w:rFonts w:ascii="Annoying Kettle" w:hAnsi="Annoying Kettle"/>
                <w:sz w:val="24"/>
                <w:szCs w:val="24"/>
              </w:rPr>
              <w:t>9:35</w:t>
            </w:r>
            <w:r w:rsidR="006A5ADC" w:rsidRPr="006A5ADC">
              <w:rPr>
                <w:rFonts w:ascii="Annoying Kettle" w:hAnsi="Annoying Kettle"/>
                <w:sz w:val="24"/>
                <w:szCs w:val="24"/>
              </w:rPr>
              <w:t>-10:</w:t>
            </w:r>
            <w:r>
              <w:rPr>
                <w:rFonts w:ascii="Annoying Kettle" w:hAnsi="Annoying Kettle"/>
                <w:sz w:val="24"/>
                <w:szCs w:val="24"/>
              </w:rPr>
              <w:t>50</w:t>
            </w:r>
          </w:p>
        </w:tc>
        <w:tc>
          <w:tcPr>
            <w:tcW w:w="11796" w:type="dxa"/>
          </w:tcPr>
          <w:p w:rsidR="00DA0785" w:rsidRDefault="006A5ADC" w:rsidP="00B74E39">
            <w:pPr>
              <w:cnfStyle w:val="000000000000"/>
              <w:rPr>
                <w:rFonts w:ascii="Annoying Kettle" w:hAnsi="Annoying Kettle"/>
                <w:b/>
                <w:sz w:val="24"/>
                <w:szCs w:val="24"/>
              </w:rPr>
            </w:pPr>
            <w:r w:rsidRPr="006A5ADC">
              <w:rPr>
                <w:rFonts w:ascii="Annoying Kettle" w:hAnsi="Annoying Kettle"/>
                <w:b/>
                <w:sz w:val="24"/>
                <w:szCs w:val="24"/>
              </w:rPr>
              <w:t xml:space="preserve">General Language Arts Block: </w:t>
            </w:r>
          </w:p>
          <w:p w:rsidR="00DA0785" w:rsidRPr="0010215C" w:rsidRDefault="00DA0785" w:rsidP="00B74E39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15C">
              <w:rPr>
                <w:rFonts w:ascii="Annoying Kettle" w:hAnsi="Annoying Kettle"/>
                <w:b/>
                <w:sz w:val="24"/>
                <w:szCs w:val="24"/>
              </w:rPr>
              <w:t xml:space="preserve">Making Meaning/ Teacher Read Aloud </w:t>
            </w:r>
            <w:r w:rsidRPr="0010215C">
              <w:rPr>
                <w:rFonts w:ascii="Century Gothic" w:hAnsi="Century Gothic" w:cs="Times New Roman"/>
                <w:b/>
                <w:i/>
                <w:sz w:val="24"/>
                <w:szCs w:val="24"/>
              </w:rPr>
              <w:t>(Bathroom Break)</w:t>
            </w:r>
          </w:p>
          <w:p w:rsidR="006A5ADC" w:rsidRPr="00DA0785" w:rsidRDefault="006A5ADC" w:rsidP="00B74E39">
            <w:pPr>
              <w:cnfStyle w:val="000000000000"/>
              <w:rPr>
                <w:rFonts w:ascii="Annoying Kettle" w:hAnsi="Annoying Kettle"/>
                <w:b/>
                <w:i/>
                <w:sz w:val="24"/>
                <w:szCs w:val="24"/>
              </w:rPr>
            </w:pPr>
            <w:r w:rsidRPr="0010215C">
              <w:rPr>
                <w:rFonts w:ascii="Annoying Kettle" w:hAnsi="Annoying Kettle"/>
                <w:b/>
                <w:sz w:val="24"/>
                <w:szCs w:val="24"/>
              </w:rPr>
              <w:t>An</w:t>
            </w:r>
            <w:r w:rsidR="00DA0785" w:rsidRPr="0010215C">
              <w:rPr>
                <w:rFonts w:ascii="Annoying Kettle" w:hAnsi="Annoying Kettle"/>
                <w:b/>
                <w:sz w:val="24"/>
                <w:szCs w:val="24"/>
              </w:rPr>
              <w:t>thology, Spelling, Phonics, Vocabulary Development, Tear and Take Readers, Poetry</w:t>
            </w:r>
          </w:p>
        </w:tc>
      </w:tr>
      <w:tr w:rsidR="00564C8F" w:rsidRPr="006A5ADC" w:rsidTr="00CF7D40">
        <w:trPr>
          <w:cnfStyle w:val="000000100000"/>
          <w:trHeight w:val="383"/>
        </w:trPr>
        <w:tc>
          <w:tcPr>
            <w:cnfStyle w:val="001000000000"/>
            <w:tcW w:w="2433" w:type="dxa"/>
          </w:tcPr>
          <w:p w:rsidR="00564C8F" w:rsidRPr="006A5ADC" w:rsidRDefault="006A5ADC" w:rsidP="00652B1F">
            <w:pPr>
              <w:rPr>
                <w:rFonts w:ascii="Annoying Kettle" w:hAnsi="Annoying Kettle"/>
                <w:sz w:val="24"/>
                <w:szCs w:val="24"/>
              </w:rPr>
            </w:pPr>
            <w:r w:rsidRPr="006A5ADC">
              <w:rPr>
                <w:rFonts w:ascii="Annoying Kettle" w:hAnsi="Annoying Kettle"/>
                <w:sz w:val="24"/>
                <w:szCs w:val="24"/>
              </w:rPr>
              <w:t>10:55-11:55</w:t>
            </w:r>
          </w:p>
        </w:tc>
        <w:tc>
          <w:tcPr>
            <w:tcW w:w="11796" w:type="dxa"/>
          </w:tcPr>
          <w:p w:rsidR="00564C8F" w:rsidRPr="00DA0785" w:rsidRDefault="006A5ADC" w:rsidP="00B74E39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DC">
              <w:rPr>
                <w:rFonts w:ascii="Annoying Kettle" w:hAnsi="Annoying Kettle"/>
                <w:b/>
                <w:sz w:val="24"/>
                <w:szCs w:val="24"/>
              </w:rPr>
              <w:t>Lunch/Recess</w:t>
            </w:r>
            <w:r w:rsidR="00DA0785">
              <w:rPr>
                <w:rFonts w:ascii="Annoying Kettle" w:hAnsi="Annoying Kettle"/>
                <w:b/>
                <w:sz w:val="24"/>
                <w:szCs w:val="24"/>
              </w:rPr>
              <w:t xml:space="preserve"> </w:t>
            </w:r>
            <w:r w:rsidR="00DA0785" w:rsidRPr="00DA07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(drinks in classroom)</w:t>
            </w:r>
          </w:p>
        </w:tc>
      </w:tr>
      <w:tr w:rsidR="00564C8F" w:rsidRPr="006A5ADC" w:rsidTr="006A5ADC">
        <w:trPr>
          <w:trHeight w:val="909"/>
        </w:trPr>
        <w:tc>
          <w:tcPr>
            <w:cnfStyle w:val="001000000000"/>
            <w:tcW w:w="2433" w:type="dxa"/>
          </w:tcPr>
          <w:p w:rsidR="00564C8F" w:rsidRPr="006A5ADC" w:rsidRDefault="006A5ADC" w:rsidP="00652B1F">
            <w:pPr>
              <w:rPr>
                <w:rFonts w:ascii="Annoying Kettle" w:hAnsi="Annoying Kettle"/>
                <w:sz w:val="24"/>
                <w:szCs w:val="24"/>
              </w:rPr>
            </w:pPr>
            <w:r w:rsidRPr="006A5ADC">
              <w:rPr>
                <w:rFonts w:ascii="Annoying Kettle" w:hAnsi="Annoying Kettle"/>
                <w:sz w:val="24"/>
                <w:szCs w:val="24"/>
              </w:rPr>
              <w:t>12:00-12:</w:t>
            </w:r>
            <w:r w:rsidR="00DA0785">
              <w:rPr>
                <w:rFonts w:ascii="Annoying Kettle" w:hAnsi="Annoying Kettle"/>
                <w:sz w:val="24"/>
                <w:szCs w:val="24"/>
              </w:rPr>
              <w:t>40</w:t>
            </w:r>
          </w:p>
        </w:tc>
        <w:tc>
          <w:tcPr>
            <w:tcW w:w="11796" w:type="dxa"/>
          </w:tcPr>
          <w:p w:rsidR="00DA0785" w:rsidRDefault="006A5ADC" w:rsidP="00DA0785">
            <w:pPr>
              <w:tabs>
                <w:tab w:val="left" w:pos="2009"/>
              </w:tabs>
              <w:ind w:left="2009" w:hanging="2009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DC">
              <w:rPr>
                <w:rFonts w:ascii="Annoying Kettle" w:hAnsi="Annoying Kettle"/>
                <w:b/>
                <w:sz w:val="24"/>
                <w:szCs w:val="24"/>
              </w:rPr>
              <w:t>Writer’s Workshop</w:t>
            </w:r>
            <w:r w:rsidR="00DA0785">
              <w:rPr>
                <w:rFonts w:ascii="Annoying Kettle" w:hAnsi="Annoying Kettle"/>
                <w:b/>
                <w:sz w:val="24"/>
                <w:szCs w:val="24"/>
              </w:rPr>
              <w:t xml:space="preserve"> </w:t>
            </w:r>
            <w:r w:rsidR="00DA0785" w:rsidRPr="00DA0785">
              <w:rPr>
                <w:rFonts w:ascii="Century Gothic" w:hAnsi="Century Gothic" w:cs="Times New Roman"/>
                <w:b/>
                <w:i/>
                <w:sz w:val="24"/>
                <w:szCs w:val="24"/>
              </w:rPr>
              <w:t>*Days 1-3</w:t>
            </w:r>
          </w:p>
          <w:p w:rsidR="00DC7A6E" w:rsidRDefault="00DA0785" w:rsidP="00DA0785">
            <w:pPr>
              <w:tabs>
                <w:tab w:val="left" w:pos="2009"/>
              </w:tabs>
              <w:ind w:left="2009" w:hanging="2009"/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nnoying Kettle" w:hAnsi="Annoying Kettle"/>
                <w:b/>
                <w:sz w:val="24"/>
                <w:szCs w:val="24"/>
              </w:rPr>
              <w:t xml:space="preserve">Science </w:t>
            </w:r>
            <w:r w:rsidRPr="00DA0785">
              <w:rPr>
                <w:rFonts w:ascii="Century Gothic" w:hAnsi="Century Gothic" w:cs="Times New Roman"/>
                <w:b/>
                <w:i/>
                <w:sz w:val="24"/>
                <w:szCs w:val="24"/>
              </w:rPr>
              <w:t>(1</w:t>
            </w:r>
            <w:r w:rsidRPr="00DA0785">
              <w:rPr>
                <w:rFonts w:ascii="Century Gothic" w:hAnsi="Century Gothic" w:cs="Times New Roman"/>
                <w:b/>
                <w:i/>
                <w:sz w:val="24"/>
                <w:szCs w:val="24"/>
                <w:vertAlign w:val="superscript"/>
              </w:rPr>
              <w:t>st</w:t>
            </w:r>
            <w:r w:rsidRPr="00DA0785">
              <w:rPr>
                <w:rFonts w:ascii="Century Gothic" w:hAnsi="Century Gothic" w:cs="Times New Roman"/>
                <w:b/>
                <w:i/>
                <w:sz w:val="24"/>
                <w:szCs w:val="24"/>
              </w:rPr>
              <w:t xml:space="preserve"> and 3</w:t>
            </w:r>
            <w:r w:rsidRPr="00DA0785">
              <w:rPr>
                <w:rFonts w:ascii="Century Gothic" w:hAnsi="Century Gothic" w:cs="Times New Roman"/>
                <w:b/>
                <w:i/>
                <w:sz w:val="24"/>
                <w:szCs w:val="24"/>
                <w:vertAlign w:val="superscript"/>
              </w:rPr>
              <w:t>rd</w:t>
            </w:r>
            <w:r w:rsidRPr="00DA0785">
              <w:rPr>
                <w:rFonts w:ascii="Century Gothic" w:hAnsi="Century Gothic" w:cs="Times New Roman"/>
                <w:b/>
                <w:i/>
                <w:sz w:val="24"/>
                <w:szCs w:val="24"/>
              </w:rPr>
              <w:t xml:space="preserve"> marking period)</w:t>
            </w:r>
            <w:r w:rsidRPr="00DA0785">
              <w:rPr>
                <w:rFonts w:ascii="Century Gothic" w:hAnsi="Century Gothic"/>
                <w:b/>
                <w:i/>
                <w:sz w:val="24"/>
                <w:szCs w:val="24"/>
              </w:rPr>
              <w:t>/</w:t>
            </w:r>
            <w:r>
              <w:rPr>
                <w:rFonts w:ascii="Annoying Kettle" w:hAnsi="Annoying Kettle"/>
                <w:b/>
                <w:sz w:val="24"/>
                <w:szCs w:val="24"/>
              </w:rPr>
              <w:t xml:space="preserve">Social Studies </w:t>
            </w:r>
            <w:r w:rsidRPr="00DA0785">
              <w:rPr>
                <w:rFonts w:ascii="Century Gothic" w:hAnsi="Century Gothic" w:cs="Times New Roman"/>
                <w:b/>
                <w:i/>
                <w:sz w:val="24"/>
                <w:szCs w:val="24"/>
              </w:rPr>
              <w:t>(2</w:t>
            </w:r>
            <w:r w:rsidRPr="00DA0785">
              <w:rPr>
                <w:rFonts w:ascii="Century Gothic" w:hAnsi="Century Gothic" w:cs="Times New Roman"/>
                <w:b/>
                <w:i/>
                <w:sz w:val="24"/>
                <w:szCs w:val="24"/>
                <w:vertAlign w:val="superscript"/>
              </w:rPr>
              <w:t>nd</w:t>
            </w:r>
            <w:r w:rsidRPr="00DA0785">
              <w:rPr>
                <w:rFonts w:ascii="Century Gothic" w:hAnsi="Century Gothic" w:cs="Times New Roman"/>
                <w:b/>
                <w:i/>
                <w:sz w:val="24"/>
                <w:szCs w:val="24"/>
              </w:rPr>
              <w:t xml:space="preserve"> and 4</w:t>
            </w:r>
            <w:r w:rsidRPr="00DA0785">
              <w:rPr>
                <w:rFonts w:ascii="Century Gothic" w:hAnsi="Century Gothic" w:cs="Times New Roman"/>
                <w:b/>
                <w:i/>
                <w:sz w:val="24"/>
                <w:szCs w:val="24"/>
                <w:vertAlign w:val="superscript"/>
              </w:rPr>
              <w:t>th</w:t>
            </w:r>
            <w:r w:rsidRPr="00DA0785">
              <w:rPr>
                <w:rFonts w:ascii="Century Gothic" w:hAnsi="Century Gothic" w:cs="Times New Roman"/>
                <w:b/>
                <w:i/>
                <w:sz w:val="24"/>
                <w:szCs w:val="24"/>
              </w:rPr>
              <w:t xml:space="preserve"> marking period) *Days 4-5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DA0785" w:rsidRPr="00DA0785" w:rsidRDefault="00DA0785" w:rsidP="00DA0785">
            <w:pPr>
              <w:tabs>
                <w:tab w:val="left" w:pos="2009"/>
              </w:tabs>
              <w:ind w:left="2009" w:hanging="2009"/>
              <w:cnfStyle w:val="000000000000"/>
              <w:rPr>
                <w:rFonts w:ascii="Century Gothic" w:hAnsi="Century Gothic" w:cs="Times New Roman"/>
                <w:b/>
                <w:i/>
                <w:sz w:val="24"/>
                <w:szCs w:val="24"/>
              </w:rPr>
            </w:pPr>
            <w:r w:rsidRPr="00DA0785">
              <w:rPr>
                <w:rFonts w:ascii="Century Gothic" w:hAnsi="Century Gothic" w:cs="Times New Roman"/>
                <w:b/>
                <w:i/>
                <w:sz w:val="24"/>
                <w:szCs w:val="24"/>
              </w:rPr>
              <w:t>Bathroom break/transition time to special</w:t>
            </w:r>
          </w:p>
        </w:tc>
      </w:tr>
      <w:tr w:rsidR="00564C8F" w:rsidRPr="006A5ADC" w:rsidTr="00CF7D40">
        <w:trPr>
          <w:cnfStyle w:val="000000100000"/>
          <w:trHeight w:val="413"/>
        </w:trPr>
        <w:tc>
          <w:tcPr>
            <w:cnfStyle w:val="001000000000"/>
            <w:tcW w:w="2433" w:type="dxa"/>
          </w:tcPr>
          <w:p w:rsidR="00564C8F" w:rsidRPr="006A5ADC" w:rsidRDefault="006A5ADC" w:rsidP="00652B1F">
            <w:pPr>
              <w:rPr>
                <w:rFonts w:ascii="Annoying Kettle" w:hAnsi="Annoying Kettle"/>
                <w:sz w:val="24"/>
                <w:szCs w:val="24"/>
              </w:rPr>
            </w:pPr>
            <w:r w:rsidRPr="006A5ADC">
              <w:rPr>
                <w:rFonts w:ascii="Annoying Kettle" w:hAnsi="Annoying Kettle"/>
                <w:sz w:val="24"/>
                <w:szCs w:val="24"/>
              </w:rPr>
              <w:t>12:40-1:25</w:t>
            </w:r>
          </w:p>
        </w:tc>
        <w:tc>
          <w:tcPr>
            <w:tcW w:w="11796" w:type="dxa"/>
          </w:tcPr>
          <w:p w:rsidR="00564C8F" w:rsidRPr="006A5ADC" w:rsidRDefault="006A5ADC" w:rsidP="00DA0785">
            <w:pPr>
              <w:cnfStyle w:val="0000001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5ADC">
              <w:rPr>
                <w:rFonts w:ascii="Annoying Kettle" w:hAnsi="Annoying Kettle"/>
                <w:b/>
                <w:sz w:val="24"/>
                <w:szCs w:val="24"/>
              </w:rPr>
              <w:t>SPECIAL</w:t>
            </w:r>
          </w:p>
        </w:tc>
      </w:tr>
      <w:tr w:rsidR="00564C8F" w:rsidRPr="006A5ADC" w:rsidTr="00CF7D40">
        <w:trPr>
          <w:trHeight w:val="554"/>
        </w:trPr>
        <w:tc>
          <w:tcPr>
            <w:cnfStyle w:val="001000000000"/>
            <w:tcW w:w="2433" w:type="dxa"/>
          </w:tcPr>
          <w:p w:rsidR="00564C8F" w:rsidRPr="006A5ADC" w:rsidRDefault="006A5ADC" w:rsidP="00652B1F">
            <w:pPr>
              <w:rPr>
                <w:rFonts w:ascii="Annoying Kettle" w:hAnsi="Annoying Kettle"/>
                <w:sz w:val="24"/>
                <w:szCs w:val="24"/>
              </w:rPr>
            </w:pPr>
            <w:r w:rsidRPr="006A5ADC">
              <w:rPr>
                <w:rFonts w:ascii="Annoying Kettle" w:hAnsi="Annoying Kettle"/>
                <w:sz w:val="24"/>
                <w:szCs w:val="24"/>
              </w:rPr>
              <w:t>1:30-2:1</w:t>
            </w:r>
            <w:r w:rsidR="0010215C">
              <w:rPr>
                <w:rFonts w:ascii="Annoying Kettle" w:hAnsi="Annoying Kettle"/>
                <w:sz w:val="24"/>
                <w:szCs w:val="24"/>
              </w:rPr>
              <w:t>0</w:t>
            </w:r>
          </w:p>
        </w:tc>
        <w:tc>
          <w:tcPr>
            <w:tcW w:w="11796" w:type="dxa"/>
          </w:tcPr>
          <w:p w:rsidR="006A5ADC" w:rsidRPr="006A5ADC" w:rsidRDefault="006A5ADC" w:rsidP="00652B1F">
            <w:pPr>
              <w:cnfStyle w:val="000000000000"/>
              <w:rPr>
                <w:rFonts w:ascii="Annoying Kettle" w:hAnsi="Annoying Kettle"/>
                <w:b/>
                <w:sz w:val="24"/>
                <w:szCs w:val="24"/>
              </w:rPr>
            </w:pPr>
            <w:r w:rsidRPr="006A5ADC">
              <w:rPr>
                <w:rFonts w:ascii="Annoying Kettle" w:hAnsi="Annoying Kettle"/>
                <w:b/>
                <w:sz w:val="24"/>
                <w:szCs w:val="24"/>
              </w:rPr>
              <w:t>Mathematics</w:t>
            </w:r>
          </w:p>
        </w:tc>
      </w:tr>
      <w:tr w:rsidR="0010215C" w:rsidRPr="006A5ADC" w:rsidTr="00CF7D40">
        <w:trPr>
          <w:cnfStyle w:val="000000100000"/>
          <w:trHeight w:val="554"/>
        </w:trPr>
        <w:tc>
          <w:tcPr>
            <w:cnfStyle w:val="001000000000"/>
            <w:tcW w:w="2433" w:type="dxa"/>
          </w:tcPr>
          <w:p w:rsidR="0010215C" w:rsidRPr="006A5ADC" w:rsidRDefault="0010215C" w:rsidP="00652B1F">
            <w:pPr>
              <w:rPr>
                <w:rFonts w:ascii="Annoying Kettle" w:hAnsi="Annoying Kettle"/>
                <w:sz w:val="24"/>
                <w:szCs w:val="24"/>
              </w:rPr>
            </w:pPr>
            <w:r>
              <w:rPr>
                <w:rFonts w:ascii="Annoying Kettle" w:hAnsi="Annoying Kettle"/>
                <w:sz w:val="24"/>
                <w:szCs w:val="24"/>
              </w:rPr>
              <w:t>2:10-2:20</w:t>
            </w:r>
          </w:p>
        </w:tc>
        <w:tc>
          <w:tcPr>
            <w:tcW w:w="11796" w:type="dxa"/>
          </w:tcPr>
          <w:p w:rsidR="0010215C" w:rsidRPr="006A5ADC" w:rsidRDefault="0010215C" w:rsidP="00652B1F">
            <w:pPr>
              <w:cnfStyle w:val="000000100000"/>
              <w:rPr>
                <w:rFonts w:ascii="Annoying Kettle" w:hAnsi="Annoying Kettle"/>
                <w:b/>
                <w:sz w:val="24"/>
                <w:szCs w:val="24"/>
              </w:rPr>
            </w:pPr>
            <w:r>
              <w:rPr>
                <w:rFonts w:ascii="Annoying Kettle" w:hAnsi="Annoying Kettle"/>
                <w:b/>
                <w:sz w:val="24"/>
                <w:szCs w:val="24"/>
              </w:rPr>
              <w:t>Snack/Drink break</w:t>
            </w:r>
          </w:p>
        </w:tc>
      </w:tr>
      <w:tr w:rsidR="0096162E" w:rsidRPr="006A5ADC" w:rsidTr="00CF7D40">
        <w:trPr>
          <w:trHeight w:val="543"/>
        </w:trPr>
        <w:tc>
          <w:tcPr>
            <w:cnfStyle w:val="001000000000"/>
            <w:tcW w:w="2433" w:type="dxa"/>
          </w:tcPr>
          <w:p w:rsidR="0096162E" w:rsidRPr="006A5ADC" w:rsidRDefault="0010215C" w:rsidP="00652B1F">
            <w:pPr>
              <w:rPr>
                <w:rFonts w:ascii="Annoying Kettle" w:hAnsi="Annoying Kettle"/>
                <w:sz w:val="24"/>
                <w:szCs w:val="24"/>
              </w:rPr>
            </w:pPr>
            <w:r>
              <w:rPr>
                <w:rFonts w:ascii="Annoying Kettle" w:hAnsi="Annoying Kettle"/>
                <w:sz w:val="24"/>
                <w:szCs w:val="24"/>
              </w:rPr>
              <w:t>2:25</w:t>
            </w:r>
            <w:r w:rsidR="006A5ADC" w:rsidRPr="006A5ADC">
              <w:rPr>
                <w:rFonts w:ascii="Annoying Kettle" w:hAnsi="Annoying Kettle"/>
                <w:sz w:val="24"/>
                <w:szCs w:val="24"/>
              </w:rPr>
              <w:t>-2:</w:t>
            </w:r>
            <w:r>
              <w:rPr>
                <w:rFonts w:ascii="Annoying Kettle" w:hAnsi="Annoying Kettle"/>
                <w:sz w:val="24"/>
                <w:szCs w:val="24"/>
              </w:rPr>
              <w:t>55</w:t>
            </w:r>
          </w:p>
        </w:tc>
        <w:tc>
          <w:tcPr>
            <w:tcW w:w="11796" w:type="dxa"/>
          </w:tcPr>
          <w:p w:rsidR="0096162E" w:rsidRPr="0010215C" w:rsidRDefault="0010215C" w:rsidP="00652B1F">
            <w:pPr>
              <w:cnfStyle w:val="0000000000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Annoying Kettle" w:hAnsi="Annoying Kettle"/>
                <w:b/>
                <w:sz w:val="24"/>
                <w:szCs w:val="24"/>
              </w:rPr>
              <w:t xml:space="preserve">RTII Tier Time </w:t>
            </w:r>
            <w:r w:rsidRPr="0010215C">
              <w:rPr>
                <w:rFonts w:ascii="Century Gothic" w:hAnsi="Century Gothic" w:cs="Times New Roman"/>
                <w:b/>
                <w:i/>
                <w:sz w:val="24"/>
                <w:szCs w:val="24"/>
              </w:rPr>
              <w:t xml:space="preserve">(Mrs. Spalding, Mrs. O. and Mrs. H.) </w:t>
            </w:r>
          </w:p>
          <w:p w:rsidR="006A5ADC" w:rsidRPr="006A5ADC" w:rsidRDefault="0010215C" w:rsidP="00652B1F">
            <w:pPr>
              <w:cnfStyle w:val="000000000000"/>
              <w:rPr>
                <w:rFonts w:ascii="Annoying Kettle" w:hAnsi="Annoying Kettle"/>
                <w:b/>
                <w:sz w:val="24"/>
                <w:szCs w:val="24"/>
              </w:rPr>
            </w:pPr>
            <w:r>
              <w:rPr>
                <w:rFonts w:ascii="Annoying Kettle" w:hAnsi="Annoying Kettle"/>
                <w:b/>
                <w:sz w:val="24"/>
                <w:szCs w:val="24"/>
              </w:rPr>
              <w:t xml:space="preserve">Spiral review activities and </w:t>
            </w:r>
            <w:proofErr w:type="spellStart"/>
            <w:r>
              <w:rPr>
                <w:rFonts w:ascii="Annoying Kettle" w:hAnsi="Annoying Kettle"/>
                <w:b/>
                <w:sz w:val="24"/>
                <w:szCs w:val="24"/>
              </w:rPr>
              <w:t>reteaching</w:t>
            </w:r>
            <w:proofErr w:type="spellEnd"/>
          </w:p>
        </w:tc>
      </w:tr>
      <w:tr w:rsidR="00B74E39" w:rsidRPr="006A5ADC" w:rsidTr="00CF7D40">
        <w:trPr>
          <w:cnfStyle w:val="000000100000"/>
          <w:trHeight w:val="543"/>
        </w:trPr>
        <w:tc>
          <w:tcPr>
            <w:cnfStyle w:val="001000000000"/>
            <w:tcW w:w="2433" w:type="dxa"/>
          </w:tcPr>
          <w:p w:rsidR="00B74E39" w:rsidRPr="006A5ADC" w:rsidRDefault="0010215C" w:rsidP="00652B1F">
            <w:pPr>
              <w:rPr>
                <w:rFonts w:ascii="Annoying Kettle" w:hAnsi="Annoying Kettle"/>
                <w:sz w:val="24"/>
                <w:szCs w:val="24"/>
              </w:rPr>
            </w:pPr>
            <w:r>
              <w:rPr>
                <w:rFonts w:ascii="Annoying Kettle" w:hAnsi="Annoying Kettle"/>
                <w:sz w:val="24"/>
                <w:szCs w:val="24"/>
              </w:rPr>
              <w:t>2:55</w:t>
            </w:r>
          </w:p>
        </w:tc>
        <w:tc>
          <w:tcPr>
            <w:tcW w:w="11796" w:type="dxa"/>
          </w:tcPr>
          <w:p w:rsidR="00B74E39" w:rsidRPr="006A5ADC" w:rsidRDefault="006A5ADC" w:rsidP="00CA65F7">
            <w:pPr>
              <w:cnfStyle w:val="000000100000"/>
              <w:rPr>
                <w:rFonts w:ascii="Annoying Kettle" w:hAnsi="Annoying Kettle"/>
                <w:b/>
                <w:sz w:val="24"/>
                <w:szCs w:val="24"/>
              </w:rPr>
            </w:pPr>
            <w:r>
              <w:rPr>
                <w:rFonts w:ascii="Annoying Kettle" w:hAnsi="Annoying Kettle"/>
                <w:b/>
                <w:sz w:val="24"/>
                <w:szCs w:val="24"/>
              </w:rPr>
              <w:t>Dismissal</w:t>
            </w:r>
          </w:p>
        </w:tc>
      </w:tr>
    </w:tbl>
    <w:p w:rsidR="0096162E" w:rsidRDefault="0096162E"/>
    <w:sectPr w:rsidR="0096162E" w:rsidSect="00652B1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noying Kettle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71DCC"/>
    <w:multiLevelType w:val="hybridMultilevel"/>
    <w:tmpl w:val="7FBE2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6528"/>
    <w:multiLevelType w:val="hybridMultilevel"/>
    <w:tmpl w:val="F1862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B74A15"/>
    <w:multiLevelType w:val="hybridMultilevel"/>
    <w:tmpl w:val="13BE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C6CA7"/>
    <w:multiLevelType w:val="hybridMultilevel"/>
    <w:tmpl w:val="46B88D7A"/>
    <w:lvl w:ilvl="0" w:tplc="19D8CF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F910DB"/>
    <w:multiLevelType w:val="hybridMultilevel"/>
    <w:tmpl w:val="993C0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6162E"/>
    <w:rsid w:val="00037BDD"/>
    <w:rsid w:val="00080A3C"/>
    <w:rsid w:val="000E7A5A"/>
    <w:rsid w:val="0010215C"/>
    <w:rsid w:val="001D52E1"/>
    <w:rsid w:val="00252209"/>
    <w:rsid w:val="003B01D5"/>
    <w:rsid w:val="003F05E1"/>
    <w:rsid w:val="00466422"/>
    <w:rsid w:val="00526D20"/>
    <w:rsid w:val="00564C8F"/>
    <w:rsid w:val="005807B8"/>
    <w:rsid w:val="005A3661"/>
    <w:rsid w:val="005E2E22"/>
    <w:rsid w:val="00652B1F"/>
    <w:rsid w:val="006A5ADC"/>
    <w:rsid w:val="007453BE"/>
    <w:rsid w:val="007F4C44"/>
    <w:rsid w:val="008A6F73"/>
    <w:rsid w:val="0096162E"/>
    <w:rsid w:val="00971B9A"/>
    <w:rsid w:val="00984C4A"/>
    <w:rsid w:val="00A1639C"/>
    <w:rsid w:val="00A9010C"/>
    <w:rsid w:val="00AA00FC"/>
    <w:rsid w:val="00AB5880"/>
    <w:rsid w:val="00B12406"/>
    <w:rsid w:val="00B61F74"/>
    <w:rsid w:val="00B74E39"/>
    <w:rsid w:val="00BF23B9"/>
    <w:rsid w:val="00C97F85"/>
    <w:rsid w:val="00CA65F7"/>
    <w:rsid w:val="00CF6E43"/>
    <w:rsid w:val="00CF7D40"/>
    <w:rsid w:val="00D16F0B"/>
    <w:rsid w:val="00D6568B"/>
    <w:rsid w:val="00D928FA"/>
    <w:rsid w:val="00DA0785"/>
    <w:rsid w:val="00DC7A6E"/>
    <w:rsid w:val="00E23DFD"/>
    <w:rsid w:val="00FE0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F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16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6">
    <w:name w:val="Medium Shading 2 Accent 6"/>
    <w:basedOn w:val="TableNormal"/>
    <w:uiPriority w:val="64"/>
    <w:rsid w:val="0096162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6162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124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406"/>
    <w:rPr>
      <w:rFonts w:ascii="Tahoma" w:hAnsi="Tahoma" w:cs="Tahoma"/>
      <w:sz w:val="16"/>
      <w:szCs w:val="16"/>
    </w:rPr>
  </w:style>
  <w:style w:type="table" w:styleId="MediumShading2-Accent1">
    <w:name w:val="Medium Shading 2 Accent 1"/>
    <w:basedOn w:val="TableNormal"/>
    <w:uiPriority w:val="64"/>
    <w:rsid w:val="007453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7453B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Greg Spalding</dc:creator>
  <cp:lastModifiedBy>Greg Spalding</cp:lastModifiedBy>
  <cp:revision>4</cp:revision>
  <cp:lastPrinted>2012-08-29T02:13:00Z</cp:lastPrinted>
  <dcterms:created xsi:type="dcterms:W3CDTF">2012-08-23T01:51:00Z</dcterms:created>
  <dcterms:modified xsi:type="dcterms:W3CDTF">2012-08-29T02:13:00Z</dcterms:modified>
</cp:coreProperties>
</file>